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F5F7DDE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4B2900">
        <w:rPr>
          <w:kern w:val="3"/>
          <w:lang w:val="en-US" w:eastAsia="ar-SA"/>
        </w:rPr>
        <w:t>21.01.2025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1559928" w:rsidR="00EC05A7" w:rsidRPr="004B2900" w:rsidRDefault="00EC05A7" w:rsidP="004B29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Latn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4B2900">
        <w:rPr>
          <w:b/>
          <w:bCs/>
          <w:kern w:val="3"/>
          <w:lang w:val="sr-Cyrl-RS" w:eastAsia="ar-SA"/>
        </w:rPr>
        <w:t>Лепак</w:t>
      </w:r>
      <w:r w:rsidR="004B2900">
        <w:rPr>
          <w:b/>
          <w:bCs/>
          <w:kern w:val="3"/>
          <w:lang w:val="sr-Latn-RS" w:eastAsia="ar-SA"/>
        </w:rPr>
        <w:t xml:space="preserve"> “TRS 2002“</w:t>
      </w:r>
      <w:r w:rsidR="004B2900">
        <w:rPr>
          <w:b/>
          <w:bCs/>
          <w:kern w:val="3"/>
          <w:lang w:val="sr-Cyrl-RS" w:eastAsia="ar-SA"/>
        </w:rPr>
        <w:t xml:space="preserve"> са </w:t>
      </w:r>
      <w:proofErr w:type="spellStart"/>
      <w:r w:rsidR="004B2900">
        <w:rPr>
          <w:b/>
          <w:bCs/>
          <w:kern w:val="3"/>
          <w:lang w:val="sr-Cyrl-RS" w:eastAsia="ar-SA"/>
        </w:rPr>
        <w:t>учвршћивачем</w:t>
      </w:r>
      <w:proofErr w:type="spellEnd"/>
      <w:r w:rsidR="004B2900">
        <w:rPr>
          <w:b/>
          <w:bCs/>
          <w:kern w:val="3"/>
          <w:lang w:val="sr-Latn-RS" w:eastAsia="ar-SA"/>
        </w:rPr>
        <w:t xml:space="preserve"> “TRS 1000 M“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979935B" w:rsidR="00EC05A7" w:rsidRPr="004B290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4B2900">
        <w:rPr>
          <w:kern w:val="3"/>
          <w:lang w:val="sr-Cyrl-RS" w:eastAsia="ar-SA"/>
        </w:rPr>
        <w:t>До 75.000,00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99020B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4B2900">
        <w:rPr>
          <w:b/>
          <w:kern w:val="3"/>
          <w:lang w:val="sr-Cyrl-RS" w:eastAsia="ar-SA"/>
        </w:rPr>
        <w:t xml:space="preserve">5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7C37A78" w:rsidR="00EC05A7" w:rsidRPr="004B290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4B2900">
        <w:rPr>
          <w:b/>
          <w:kern w:val="3"/>
          <w:lang w:val="sr-Cyrl-RS" w:eastAsia="ar-SA"/>
        </w:rPr>
        <w:t>гаранција произвођача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7.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6B6B5D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4B2900">
        <w:rPr>
          <w:kern w:val="3"/>
          <w:lang w:val="sr-Cyrl-RS" w:eastAsia="ar-SA"/>
        </w:rPr>
        <w:t xml:space="preserve"> </w:t>
      </w:r>
      <w:r w:rsidR="004B2900" w:rsidRPr="004B2900">
        <w:rPr>
          <w:b/>
          <w:bCs/>
          <w:kern w:val="3"/>
          <w:lang w:val="sr-Cyrl-RS" w:eastAsia="ar-SA"/>
        </w:rPr>
        <w:t>24.01.2025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D206D6B" w:rsidR="005C2B67" w:rsidRPr="004B2900" w:rsidRDefault="004B2900" w:rsidP="00EC05A7">
      <w:pPr>
        <w:rPr>
          <w:lang w:val="sr-Cyrl-RS"/>
        </w:rPr>
      </w:pPr>
      <w:r>
        <w:rPr>
          <w:lang w:val="sr-Cyrl-RS"/>
        </w:rPr>
        <w:t xml:space="preserve">Милан Пешић </w:t>
      </w:r>
      <w:r>
        <w:rPr>
          <w:lang w:val="sr-Cyrl-RS"/>
        </w:rPr>
        <w:br/>
        <w:t>063/113-45-73</w:t>
      </w:r>
    </w:p>
    <w:sectPr w:rsidR="005C2B67" w:rsidRPr="004B290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6E31" w14:textId="77777777" w:rsidR="00CA39B3" w:rsidRDefault="00CA39B3">
      <w:r>
        <w:separator/>
      </w:r>
    </w:p>
  </w:endnote>
  <w:endnote w:type="continuationSeparator" w:id="0">
    <w:p w14:paraId="705F9CDE" w14:textId="77777777" w:rsidR="00CA39B3" w:rsidRDefault="00CA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1266" w14:textId="77777777" w:rsidR="00CA39B3" w:rsidRDefault="00CA39B3">
      <w:r>
        <w:separator/>
      </w:r>
    </w:p>
  </w:footnote>
  <w:footnote w:type="continuationSeparator" w:id="0">
    <w:p w14:paraId="4F0D429D" w14:textId="77777777" w:rsidR="00CA39B3" w:rsidRDefault="00CA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894782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4B2900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CA39B3"/>
    <w:rsid w:val="00D409D4"/>
    <w:rsid w:val="00DE678A"/>
    <w:rsid w:val="00E45924"/>
    <w:rsid w:val="00E97BE4"/>
    <w:rsid w:val="00EC05A7"/>
    <w:rsid w:val="00EC7AB7"/>
    <w:rsid w:val="00EC7BBA"/>
    <w:rsid w:val="00F4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2025-01-21T05:57:00Z</dcterms:modified>
</cp:coreProperties>
</file>